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DC7E5" w14:textId="179032D5" w:rsidR="00FB53E2" w:rsidRPr="007A4A76" w:rsidRDefault="00FB53E2" w:rsidP="00FB53E2">
      <w:pPr>
        <w:jc w:val="center"/>
        <w:rPr>
          <w:rFonts w:ascii="Comic Sans MS" w:hAnsi="Comic Sans MS"/>
          <w:sz w:val="36"/>
          <w:szCs w:val="36"/>
          <w:u w:val="single"/>
        </w:rPr>
      </w:pPr>
      <w:r w:rsidRPr="007A4A76">
        <w:rPr>
          <w:rFonts w:ascii="Comic Sans MS" w:hAnsi="Comic Sans MS"/>
          <w:sz w:val="36"/>
          <w:szCs w:val="36"/>
          <w:u w:val="single"/>
        </w:rPr>
        <w:t xml:space="preserve">Best Health Practices </w:t>
      </w:r>
      <w:proofErr w:type="gramStart"/>
      <w:r w:rsidR="007A4A76" w:rsidRPr="007A4A76">
        <w:rPr>
          <w:rFonts w:ascii="Comic Sans MS" w:hAnsi="Comic Sans MS"/>
          <w:sz w:val="36"/>
          <w:szCs w:val="36"/>
          <w:u w:val="single"/>
        </w:rPr>
        <w:t>O</w:t>
      </w:r>
      <w:r w:rsidRPr="007A4A76">
        <w:rPr>
          <w:rFonts w:ascii="Comic Sans MS" w:hAnsi="Comic Sans MS"/>
          <w:sz w:val="36"/>
          <w:szCs w:val="36"/>
          <w:u w:val="single"/>
        </w:rPr>
        <w:t>n</w:t>
      </w:r>
      <w:proofErr w:type="gramEnd"/>
      <w:r w:rsidRPr="007A4A76">
        <w:rPr>
          <w:rFonts w:ascii="Comic Sans MS" w:hAnsi="Comic Sans MS"/>
          <w:sz w:val="36"/>
          <w:szCs w:val="36"/>
          <w:u w:val="single"/>
        </w:rPr>
        <w:t xml:space="preserve"> and </w:t>
      </w:r>
      <w:r w:rsidR="007A4A76" w:rsidRPr="007A4A76">
        <w:rPr>
          <w:rFonts w:ascii="Comic Sans MS" w:hAnsi="Comic Sans MS"/>
          <w:sz w:val="36"/>
          <w:szCs w:val="36"/>
          <w:u w:val="single"/>
        </w:rPr>
        <w:t>O</w:t>
      </w:r>
      <w:r w:rsidRPr="007A4A76">
        <w:rPr>
          <w:rFonts w:ascii="Comic Sans MS" w:hAnsi="Comic Sans MS"/>
          <w:sz w:val="36"/>
          <w:szCs w:val="36"/>
          <w:u w:val="single"/>
        </w:rPr>
        <w:t>ff the Court</w:t>
      </w:r>
    </w:p>
    <w:p w14:paraId="48FCEA1F" w14:textId="5C11D785" w:rsidR="00FB53E2" w:rsidRPr="00A82C23" w:rsidRDefault="00FB53E2" w:rsidP="00FB53E2">
      <w:pPr>
        <w:spacing w:after="0"/>
        <w:rPr>
          <w:rFonts w:ascii="Comic Sans MS" w:hAnsi="Comic Sans MS"/>
          <w:sz w:val="28"/>
          <w:szCs w:val="28"/>
        </w:rPr>
      </w:pPr>
      <w:r w:rsidRPr="00A82C23">
        <w:rPr>
          <w:rFonts w:ascii="Comic Sans MS" w:hAnsi="Comic Sans MS"/>
          <w:sz w:val="28"/>
          <w:szCs w:val="28"/>
        </w:rPr>
        <w:t>In order to limit personal contact –</w:t>
      </w:r>
    </w:p>
    <w:p w14:paraId="665ED552" w14:textId="417EE035" w:rsidR="00187754" w:rsidRPr="00A82C23" w:rsidRDefault="00187754" w:rsidP="00187754">
      <w:pPr>
        <w:pStyle w:val="ListParagraph"/>
        <w:numPr>
          <w:ilvl w:val="0"/>
          <w:numId w:val="1"/>
        </w:numPr>
        <w:spacing w:after="0"/>
        <w:rPr>
          <w:rFonts w:ascii="Comic Sans MS" w:hAnsi="Comic Sans MS"/>
          <w:sz w:val="28"/>
          <w:szCs w:val="28"/>
        </w:rPr>
      </w:pPr>
      <w:r w:rsidRPr="00A82C23">
        <w:rPr>
          <w:rFonts w:ascii="Comic Sans MS" w:hAnsi="Comic Sans MS"/>
          <w:sz w:val="28"/>
          <w:szCs w:val="28"/>
        </w:rPr>
        <w:t>Remain at least 6 feet apart at all times</w:t>
      </w:r>
    </w:p>
    <w:p w14:paraId="550AF363" w14:textId="3C6D205A" w:rsidR="00187754" w:rsidRPr="00A82C23" w:rsidRDefault="00FB53E2" w:rsidP="00187754">
      <w:pPr>
        <w:pStyle w:val="ListParagraph"/>
        <w:numPr>
          <w:ilvl w:val="0"/>
          <w:numId w:val="1"/>
        </w:numPr>
        <w:spacing w:after="0"/>
        <w:rPr>
          <w:rFonts w:ascii="Comic Sans MS" w:hAnsi="Comic Sans MS"/>
          <w:sz w:val="28"/>
          <w:szCs w:val="28"/>
        </w:rPr>
      </w:pPr>
      <w:r w:rsidRPr="00A82C23">
        <w:rPr>
          <w:rFonts w:ascii="Comic Sans MS" w:hAnsi="Comic Sans MS"/>
          <w:sz w:val="28"/>
          <w:szCs w:val="28"/>
        </w:rPr>
        <w:t>Replace the “good game” fist</w:t>
      </w:r>
      <w:r w:rsidR="009558FE" w:rsidRPr="00A82C23">
        <w:rPr>
          <w:rFonts w:ascii="Comic Sans MS" w:hAnsi="Comic Sans MS"/>
          <w:sz w:val="28"/>
          <w:szCs w:val="28"/>
        </w:rPr>
        <w:t xml:space="preserve"> </w:t>
      </w:r>
      <w:r w:rsidRPr="00A82C23">
        <w:rPr>
          <w:rFonts w:ascii="Comic Sans MS" w:hAnsi="Comic Sans MS"/>
          <w:sz w:val="28"/>
          <w:szCs w:val="28"/>
        </w:rPr>
        <w:t>bump with a thumbs up or air high five.</w:t>
      </w:r>
      <w:r w:rsidR="00187754" w:rsidRPr="00A82C23">
        <w:rPr>
          <w:rFonts w:ascii="Comic Sans MS" w:hAnsi="Comic Sans MS"/>
          <w:sz w:val="28"/>
          <w:szCs w:val="28"/>
        </w:rPr>
        <w:t xml:space="preserve"> No need to approach the net</w:t>
      </w:r>
    </w:p>
    <w:p w14:paraId="6E45BABA" w14:textId="59F29212" w:rsidR="00FB53E2" w:rsidRDefault="00A82C23" w:rsidP="00FB53E2">
      <w:pPr>
        <w:pStyle w:val="ListParagraph"/>
        <w:numPr>
          <w:ilvl w:val="0"/>
          <w:numId w:val="1"/>
        </w:numPr>
        <w:spacing w:after="0"/>
        <w:rPr>
          <w:rFonts w:ascii="Comic Sans MS" w:hAnsi="Comic Sans MS"/>
          <w:sz w:val="28"/>
          <w:szCs w:val="28"/>
        </w:rPr>
      </w:pPr>
      <w:r w:rsidRPr="00A82C23">
        <w:rPr>
          <w:rFonts w:ascii="Comic Sans MS" w:hAnsi="Comic Sans MS"/>
          <w:sz w:val="28"/>
          <w:szCs w:val="28"/>
        </w:rPr>
        <w:t>Bleach water will be available to clean pickleballs and wipe down hard surfaces players touch including tables, chairs and gate locks. Each group will be expected to clean before they leave</w:t>
      </w:r>
    </w:p>
    <w:p w14:paraId="49DAA30A" w14:textId="288F01B3" w:rsidR="00A82C23" w:rsidRPr="00A82C23" w:rsidRDefault="00A82C23" w:rsidP="00FB53E2">
      <w:pPr>
        <w:pStyle w:val="ListParagraph"/>
        <w:numPr>
          <w:ilvl w:val="0"/>
          <w:numId w:val="1"/>
        </w:numPr>
        <w:spacing w:after="0"/>
        <w:rPr>
          <w:rFonts w:ascii="Comic Sans MS" w:hAnsi="Comic Sans MS"/>
          <w:sz w:val="28"/>
          <w:szCs w:val="28"/>
        </w:rPr>
      </w:pPr>
      <w:r>
        <w:rPr>
          <w:rFonts w:ascii="Comic Sans MS" w:hAnsi="Comic Sans MS"/>
          <w:sz w:val="28"/>
          <w:szCs w:val="28"/>
        </w:rPr>
        <w:t>Numbered pickleballs can be used so each player only serves using their individual pickleball. For all other times, return the ball by lifting it with your foot and/or hitting it with your paddle (like they do in tennis)</w:t>
      </w:r>
    </w:p>
    <w:p w14:paraId="50DD4A8D" w14:textId="79D68D77" w:rsidR="00FB53E2" w:rsidRPr="00A82C23" w:rsidRDefault="00FB53E2" w:rsidP="00FB53E2">
      <w:pPr>
        <w:spacing w:after="0"/>
        <w:rPr>
          <w:rFonts w:ascii="Comic Sans MS" w:hAnsi="Comic Sans MS"/>
          <w:sz w:val="28"/>
          <w:szCs w:val="28"/>
        </w:rPr>
      </w:pPr>
    </w:p>
    <w:p w14:paraId="36FE0D9C" w14:textId="2EEC5FB7" w:rsidR="00FB53E2" w:rsidRPr="00A82C23" w:rsidRDefault="00FB53E2" w:rsidP="00FB53E2">
      <w:pPr>
        <w:spacing w:after="0"/>
        <w:rPr>
          <w:rFonts w:ascii="Comic Sans MS" w:hAnsi="Comic Sans MS"/>
          <w:sz w:val="28"/>
          <w:szCs w:val="28"/>
        </w:rPr>
      </w:pPr>
      <w:r w:rsidRPr="00A82C23">
        <w:rPr>
          <w:rFonts w:ascii="Comic Sans MS" w:hAnsi="Comic Sans MS"/>
          <w:sz w:val="28"/>
          <w:szCs w:val="28"/>
        </w:rPr>
        <w:t xml:space="preserve">Food and water – </w:t>
      </w:r>
    </w:p>
    <w:p w14:paraId="7A23904D" w14:textId="6768A329" w:rsidR="00FB53E2" w:rsidRPr="00A82C23" w:rsidRDefault="00187754" w:rsidP="00FB53E2">
      <w:pPr>
        <w:pStyle w:val="ListParagraph"/>
        <w:numPr>
          <w:ilvl w:val="0"/>
          <w:numId w:val="2"/>
        </w:numPr>
        <w:spacing w:after="0"/>
        <w:rPr>
          <w:rFonts w:ascii="Comic Sans MS" w:hAnsi="Comic Sans MS"/>
          <w:sz w:val="28"/>
          <w:szCs w:val="28"/>
        </w:rPr>
      </w:pPr>
      <w:r w:rsidRPr="00A82C23">
        <w:rPr>
          <w:rFonts w:ascii="Comic Sans MS" w:hAnsi="Comic Sans MS"/>
          <w:sz w:val="28"/>
          <w:szCs w:val="28"/>
        </w:rPr>
        <w:t xml:space="preserve">All </w:t>
      </w:r>
      <w:r w:rsidR="00FB53E2" w:rsidRPr="00A82C23">
        <w:rPr>
          <w:rFonts w:ascii="Comic Sans MS" w:hAnsi="Comic Sans MS"/>
          <w:sz w:val="28"/>
          <w:szCs w:val="28"/>
        </w:rPr>
        <w:t xml:space="preserve">players </w:t>
      </w:r>
      <w:r w:rsidRPr="00A82C23">
        <w:rPr>
          <w:rFonts w:ascii="Comic Sans MS" w:hAnsi="Comic Sans MS"/>
          <w:sz w:val="28"/>
          <w:szCs w:val="28"/>
        </w:rPr>
        <w:t>should</w:t>
      </w:r>
      <w:r w:rsidR="00FB53E2" w:rsidRPr="00A82C23">
        <w:rPr>
          <w:rFonts w:ascii="Comic Sans MS" w:hAnsi="Comic Sans MS"/>
          <w:sz w:val="28"/>
          <w:szCs w:val="28"/>
        </w:rPr>
        <w:t xml:space="preserve"> bring their own water in a container that is clearly MARKED WITH YOUR NAME</w:t>
      </w:r>
      <w:r w:rsidRPr="00A82C23">
        <w:rPr>
          <w:rFonts w:ascii="Comic Sans MS" w:hAnsi="Comic Sans MS"/>
          <w:sz w:val="28"/>
          <w:szCs w:val="28"/>
        </w:rPr>
        <w:t>. No community jugs will be available</w:t>
      </w:r>
    </w:p>
    <w:p w14:paraId="52F702D6" w14:textId="0323993F" w:rsidR="00FB53E2" w:rsidRPr="00A82C23" w:rsidRDefault="00FB53E2" w:rsidP="00FB53E2">
      <w:pPr>
        <w:pStyle w:val="ListParagraph"/>
        <w:numPr>
          <w:ilvl w:val="0"/>
          <w:numId w:val="2"/>
        </w:numPr>
        <w:spacing w:after="0"/>
        <w:rPr>
          <w:rFonts w:ascii="Comic Sans MS" w:hAnsi="Comic Sans MS"/>
          <w:sz w:val="28"/>
          <w:szCs w:val="28"/>
        </w:rPr>
      </w:pPr>
      <w:r w:rsidRPr="00A82C23">
        <w:rPr>
          <w:rFonts w:ascii="Comic Sans MS" w:hAnsi="Comic Sans MS"/>
          <w:sz w:val="28"/>
          <w:szCs w:val="28"/>
        </w:rPr>
        <w:t>Individuals are welcome to bring food for their own personal consumption</w:t>
      </w:r>
      <w:r w:rsidR="00A82C23">
        <w:rPr>
          <w:rFonts w:ascii="Comic Sans MS" w:hAnsi="Comic Sans MS"/>
          <w:sz w:val="28"/>
          <w:szCs w:val="28"/>
        </w:rPr>
        <w:t>. No community food should be shared</w:t>
      </w:r>
    </w:p>
    <w:p w14:paraId="1D9FA131" w14:textId="6679DA1A" w:rsidR="00FB53E2" w:rsidRPr="00A82C23" w:rsidRDefault="00FB53E2" w:rsidP="00FB53E2">
      <w:pPr>
        <w:spacing w:after="0"/>
        <w:rPr>
          <w:rFonts w:ascii="Comic Sans MS" w:hAnsi="Comic Sans MS"/>
          <w:sz w:val="28"/>
          <w:szCs w:val="28"/>
        </w:rPr>
      </w:pPr>
    </w:p>
    <w:p w14:paraId="6BB1019E" w14:textId="0AB4FEFF" w:rsidR="00FB53E2" w:rsidRPr="00A82C23" w:rsidRDefault="00FB53E2" w:rsidP="00FB53E2">
      <w:pPr>
        <w:spacing w:after="0"/>
        <w:rPr>
          <w:rFonts w:ascii="Comic Sans MS" w:hAnsi="Comic Sans MS"/>
          <w:sz w:val="28"/>
          <w:szCs w:val="28"/>
        </w:rPr>
      </w:pPr>
      <w:r w:rsidRPr="00A82C23">
        <w:rPr>
          <w:rFonts w:ascii="Comic Sans MS" w:hAnsi="Comic Sans MS"/>
          <w:sz w:val="28"/>
          <w:szCs w:val="28"/>
        </w:rPr>
        <w:t>Hea</w:t>
      </w:r>
      <w:r w:rsidR="009558FE" w:rsidRPr="00A82C23">
        <w:rPr>
          <w:rFonts w:ascii="Comic Sans MS" w:hAnsi="Comic Sans MS"/>
          <w:sz w:val="28"/>
          <w:szCs w:val="28"/>
        </w:rPr>
        <w:t>l</w:t>
      </w:r>
      <w:r w:rsidRPr="00A82C23">
        <w:rPr>
          <w:rFonts w:ascii="Comic Sans MS" w:hAnsi="Comic Sans MS"/>
          <w:sz w:val="28"/>
          <w:szCs w:val="28"/>
        </w:rPr>
        <w:t xml:space="preserve">thy environment – </w:t>
      </w:r>
    </w:p>
    <w:p w14:paraId="55A91FE5" w14:textId="571F5DAF" w:rsidR="00FB53E2" w:rsidRPr="00A82C23" w:rsidRDefault="00FB53E2" w:rsidP="00FB53E2">
      <w:pPr>
        <w:pStyle w:val="ListParagraph"/>
        <w:numPr>
          <w:ilvl w:val="0"/>
          <w:numId w:val="3"/>
        </w:numPr>
        <w:spacing w:after="0"/>
        <w:rPr>
          <w:rFonts w:ascii="Comic Sans MS" w:hAnsi="Comic Sans MS"/>
          <w:sz w:val="28"/>
          <w:szCs w:val="28"/>
        </w:rPr>
      </w:pPr>
      <w:r w:rsidRPr="00A82C23">
        <w:rPr>
          <w:rFonts w:ascii="Comic Sans MS" w:hAnsi="Comic Sans MS"/>
          <w:sz w:val="28"/>
          <w:szCs w:val="28"/>
        </w:rPr>
        <w:t>As long as it is readily available, hand sanitizer</w:t>
      </w:r>
      <w:r w:rsidR="00A82C23">
        <w:rPr>
          <w:rFonts w:ascii="Comic Sans MS" w:hAnsi="Comic Sans MS"/>
          <w:sz w:val="28"/>
          <w:szCs w:val="28"/>
        </w:rPr>
        <w:t xml:space="preserve"> and wipes</w:t>
      </w:r>
      <w:r w:rsidRPr="00A82C23">
        <w:rPr>
          <w:rFonts w:ascii="Comic Sans MS" w:hAnsi="Comic Sans MS"/>
          <w:sz w:val="28"/>
          <w:szCs w:val="28"/>
        </w:rPr>
        <w:t xml:space="preserve"> will be available at the courts. However, we strongly urge those who would like to use th</w:t>
      </w:r>
      <w:r w:rsidR="00A82C23">
        <w:rPr>
          <w:rFonts w:ascii="Comic Sans MS" w:hAnsi="Comic Sans MS"/>
          <w:sz w:val="28"/>
          <w:szCs w:val="28"/>
        </w:rPr>
        <w:t>ese</w:t>
      </w:r>
      <w:r w:rsidRPr="00A82C23">
        <w:rPr>
          <w:rFonts w:ascii="Comic Sans MS" w:hAnsi="Comic Sans MS"/>
          <w:sz w:val="28"/>
          <w:szCs w:val="28"/>
        </w:rPr>
        <w:t xml:space="preserve"> product</w:t>
      </w:r>
      <w:r w:rsidR="00A82C23">
        <w:rPr>
          <w:rFonts w:ascii="Comic Sans MS" w:hAnsi="Comic Sans MS"/>
          <w:sz w:val="28"/>
          <w:szCs w:val="28"/>
        </w:rPr>
        <w:t>s</w:t>
      </w:r>
      <w:r w:rsidRPr="00A82C23">
        <w:rPr>
          <w:rFonts w:ascii="Comic Sans MS" w:hAnsi="Comic Sans MS"/>
          <w:sz w:val="28"/>
          <w:szCs w:val="28"/>
        </w:rPr>
        <w:t xml:space="preserve"> to consider providing your own in your equipment bag</w:t>
      </w:r>
    </w:p>
    <w:p w14:paraId="374E195E" w14:textId="3ABAD025" w:rsidR="00FB53E2" w:rsidRPr="00A82C23" w:rsidRDefault="00FB53E2" w:rsidP="00FB53E2">
      <w:pPr>
        <w:pStyle w:val="ListParagraph"/>
        <w:numPr>
          <w:ilvl w:val="0"/>
          <w:numId w:val="3"/>
        </w:numPr>
        <w:spacing w:after="0"/>
        <w:rPr>
          <w:rFonts w:ascii="Comic Sans MS" w:hAnsi="Comic Sans MS"/>
          <w:sz w:val="28"/>
          <w:szCs w:val="28"/>
        </w:rPr>
      </w:pPr>
      <w:r w:rsidRPr="00A82C23">
        <w:rPr>
          <w:rFonts w:ascii="Comic Sans MS" w:hAnsi="Comic Sans MS"/>
          <w:sz w:val="28"/>
          <w:szCs w:val="28"/>
        </w:rPr>
        <w:t>If you feel sick, please stay home. Mostly likely you need the extra rest and it will help limit your exposure to others</w:t>
      </w:r>
    </w:p>
    <w:sectPr w:rsidR="00FB53E2" w:rsidRPr="00A82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7009"/>
    <w:multiLevelType w:val="hybridMultilevel"/>
    <w:tmpl w:val="C5781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E14849"/>
    <w:multiLevelType w:val="hybridMultilevel"/>
    <w:tmpl w:val="BEE63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FB0AA3"/>
    <w:multiLevelType w:val="hybridMultilevel"/>
    <w:tmpl w:val="5D980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E2"/>
    <w:rsid w:val="00187754"/>
    <w:rsid w:val="007A4A76"/>
    <w:rsid w:val="009558FE"/>
    <w:rsid w:val="00A82C23"/>
    <w:rsid w:val="00FB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5CE3"/>
  <w15:chartTrackingRefBased/>
  <w15:docId w15:val="{015C452D-17D0-4F57-9C50-E552F442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cp:lastPrinted>2020-03-06T14:29:00Z</cp:lastPrinted>
  <dcterms:created xsi:type="dcterms:W3CDTF">2020-05-04T16:10:00Z</dcterms:created>
  <dcterms:modified xsi:type="dcterms:W3CDTF">2020-05-04T16:10:00Z</dcterms:modified>
</cp:coreProperties>
</file>