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6065E" w14:textId="31DB2ECE" w:rsidR="0084340D" w:rsidRPr="003C24D5" w:rsidRDefault="0084340D">
      <w:pPr>
        <w:rPr>
          <w:rFonts w:ascii="Comic Sans MS" w:hAnsi="Comic Sans MS"/>
          <w:sz w:val="28"/>
          <w:szCs w:val="28"/>
          <w:u w:val="single"/>
        </w:rPr>
      </w:pPr>
      <w:r w:rsidRPr="003C24D5">
        <w:rPr>
          <w:rFonts w:ascii="Comic Sans MS" w:hAnsi="Comic Sans MS"/>
          <w:sz w:val="28"/>
          <w:szCs w:val="28"/>
          <w:u w:val="single"/>
        </w:rPr>
        <w:t>Phase 2 reopening guidelines</w:t>
      </w:r>
    </w:p>
    <w:p w14:paraId="409F59EC" w14:textId="77908115" w:rsidR="0084340D" w:rsidRDefault="0084340D">
      <w:pPr>
        <w:rPr>
          <w:rFonts w:ascii="Comic Sans MS" w:hAnsi="Comic Sans MS"/>
          <w:sz w:val="24"/>
          <w:szCs w:val="24"/>
        </w:rPr>
      </w:pPr>
      <w:r>
        <w:rPr>
          <w:rFonts w:ascii="Comic Sans MS" w:hAnsi="Comic Sans MS"/>
          <w:sz w:val="24"/>
          <w:szCs w:val="24"/>
        </w:rPr>
        <w:t xml:space="preserve">Based on the governor’s </w:t>
      </w:r>
      <w:r w:rsidR="003C24D5">
        <w:rPr>
          <w:rFonts w:ascii="Comic Sans MS" w:hAnsi="Comic Sans MS"/>
          <w:sz w:val="24"/>
          <w:szCs w:val="24"/>
        </w:rPr>
        <w:t>P</w:t>
      </w:r>
      <w:r>
        <w:rPr>
          <w:rFonts w:ascii="Comic Sans MS" w:hAnsi="Comic Sans MS"/>
          <w:sz w:val="24"/>
          <w:szCs w:val="24"/>
        </w:rPr>
        <w:t xml:space="preserve">hase 2 order and conversations with Jim Whitmore, our pickleball Board of Directors has been approved for the following changes to pickleball beginning </w:t>
      </w:r>
      <w:r w:rsidR="0085723B">
        <w:rPr>
          <w:rFonts w:ascii="Comic Sans MS" w:hAnsi="Comic Sans MS"/>
          <w:b/>
          <w:bCs/>
          <w:sz w:val="24"/>
          <w:szCs w:val="24"/>
        </w:rPr>
        <w:t>Sunday</w:t>
      </w:r>
      <w:r w:rsidRPr="003C24D5">
        <w:rPr>
          <w:rFonts w:ascii="Comic Sans MS" w:hAnsi="Comic Sans MS"/>
          <w:b/>
          <w:bCs/>
          <w:sz w:val="24"/>
          <w:szCs w:val="24"/>
        </w:rPr>
        <w:t>, May 2</w:t>
      </w:r>
      <w:r w:rsidR="0085723B">
        <w:rPr>
          <w:rFonts w:ascii="Comic Sans MS" w:hAnsi="Comic Sans MS"/>
          <w:b/>
          <w:bCs/>
          <w:sz w:val="24"/>
          <w:szCs w:val="24"/>
        </w:rPr>
        <w:t>4</w:t>
      </w:r>
      <w:r w:rsidRPr="003C24D5">
        <w:rPr>
          <w:rFonts w:ascii="Comic Sans MS" w:hAnsi="Comic Sans MS"/>
          <w:b/>
          <w:bCs/>
          <w:sz w:val="24"/>
          <w:szCs w:val="24"/>
        </w:rPr>
        <w:t>, 2020 at 8am</w:t>
      </w:r>
      <w:r>
        <w:rPr>
          <w:rFonts w:ascii="Comic Sans MS" w:hAnsi="Comic Sans MS"/>
          <w:sz w:val="24"/>
          <w:szCs w:val="24"/>
        </w:rPr>
        <w:t>:</w:t>
      </w:r>
    </w:p>
    <w:p w14:paraId="65BB7DC5" w14:textId="139A661A" w:rsidR="0084340D" w:rsidRDefault="0084340D" w:rsidP="0084340D">
      <w:pPr>
        <w:pStyle w:val="ListParagraph"/>
        <w:numPr>
          <w:ilvl w:val="0"/>
          <w:numId w:val="1"/>
        </w:numPr>
        <w:rPr>
          <w:rFonts w:ascii="Comic Sans MS" w:hAnsi="Comic Sans MS"/>
          <w:sz w:val="24"/>
          <w:szCs w:val="24"/>
        </w:rPr>
      </w:pPr>
      <w:r>
        <w:rPr>
          <w:rFonts w:ascii="Comic Sans MS" w:hAnsi="Comic Sans MS"/>
          <w:sz w:val="24"/>
          <w:szCs w:val="24"/>
        </w:rPr>
        <w:t>6 courts will be open for play</w:t>
      </w:r>
      <w:r w:rsidR="0085723B">
        <w:rPr>
          <w:rFonts w:ascii="Comic Sans MS" w:hAnsi="Comic Sans MS"/>
          <w:sz w:val="24"/>
          <w:szCs w:val="24"/>
        </w:rPr>
        <w:t>. Courts 2, 5 and 6 will be available by reservation only using Sign Up Genius as you have been doing. Courts 1, 3 and 4 will now be available</w:t>
      </w:r>
      <w:r>
        <w:rPr>
          <w:rFonts w:ascii="Comic Sans MS" w:hAnsi="Comic Sans MS"/>
          <w:sz w:val="24"/>
          <w:szCs w:val="24"/>
        </w:rPr>
        <w:t xml:space="preserve"> on a first come, first served basis – no</w:t>
      </w:r>
      <w:r w:rsidR="0085723B">
        <w:rPr>
          <w:rFonts w:ascii="Comic Sans MS" w:hAnsi="Comic Sans MS"/>
          <w:sz w:val="24"/>
          <w:szCs w:val="24"/>
        </w:rPr>
        <w:t xml:space="preserve"> reservation needed. We are hopeful that this mixed format will meet the needs of both people who want to be assured of court availability and those who would prefer to make their own time frame options.</w:t>
      </w:r>
    </w:p>
    <w:p w14:paraId="12E9A125" w14:textId="19937698" w:rsidR="0084340D" w:rsidRDefault="0084340D" w:rsidP="0084340D">
      <w:pPr>
        <w:pStyle w:val="ListParagraph"/>
        <w:numPr>
          <w:ilvl w:val="0"/>
          <w:numId w:val="1"/>
        </w:numPr>
        <w:rPr>
          <w:rFonts w:ascii="Comic Sans MS" w:hAnsi="Comic Sans MS"/>
          <w:sz w:val="24"/>
          <w:szCs w:val="24"/>
        </w:rPr>
      </w:pPr>
      <w:r>
        <w:rPr>
          <w:rFonts w:ascii="Comic Sans MS" w:hAnsi="Comic Sans MS"/>
          <w:sz w:val="24"/>
          <w:szCs w:val="24"/>
        </w:rPr>
        <w:t>Only arranged games with people you feel comfortable playing with will be allowed. No open play, drop</w:t>
      </w:r>
      <w:r w:rsidR="003C24D5">
        <w:rPr>
          <w:rFonts w:ascii="Comic Sans MS" w:hAnsi="Comic Sans MS"/>
          <w:sz w:val="24"/>
          <w:szCs w:val="24"/>
        </w:rPr>
        <w:t>-</w:t>
      </w:r>
      <w:r>
        <w:rPr>
          <w:rFonts w:ascii="Comic Sans MS" w:hAnsi="Comic Sans MS"/>
          <w:sz w:val="24"/>
          <w:szCs w:val="24"/>
        </w:rPr>
        <w:t xml:space="preserve">in play or specialty group play </w:t>
      </w:r>
      <w:r w:rsidR="0085723B">
        <w:rPr>
          <w:rFonts w:ascii="Comic Sans MS" w:hAnsi="Comic Sans MS"/>
          <w:sz w:val="24"/>
          <w:szCs w:val="24"/>
        </w:rPr>
        <w:t>in this Phase 2</w:t>
      </w:r>
      <w:r>
        <w:rPr>
          <w:rFonts w:ascii="Comic Sans MS" w:hAnsi="Comic Sans MS"/>
          <w:sz w:val="24"/>
          <w:szCs w:val="24"/>
        </w:rPr>
        <w:t>.</w:t>
      </w:r>
    </w:p>
    <w:p w14:paraId="57255EF8" w14:textId="3D4710FA" w:rsidR="0084340D" w:rsidRDefault="0084340D" w:rsidP="0084340D">
      <w:pPr>
        <w:pStyle w:val="ListParagraph"/>
        <w:numPr>
          <w:ilvl w:val="0"/>
          <w:numId w:val="1"/>
        </w:numPr>
        <w:rPr>
          <w:rFonts w:ascii="Comic Sans MS" w:hAnsi="Comic Sans MS"/>
          <w:sz w:val="24"/>
          <w:szCs w:val="24"/>
        </w:rPr>
      </w:pPr>
      <w:r>
        <w:rPr>
          <w:rFonts w:ascii="Comic Sans MS" w:hAnsi="Comic Sans MS"/>
          <w:sz w:val="24"/>
          <w:szCs w:val="24"/>
        </w:rPr>
        <w:t xml:space="preserve">The social area will remain closed and the furniture will be removed. Chairs/benches </w:t>
      </w:r>
      <w:r w:rsidR="0085723B">
        <w:rPr>
          <w:rFonts w:ascii="Comic Sans MS" w:hAnsi="Comic Sans MS"/>
          <w:sz w:val="24"/>
          <w:szCs w:val="24"/>
        </w:rPr>
        <w:t xml:space="preserve">will be </w:t>
      </w:r>
      <w:r>
        <w:rPr>
          <w:rFonts w:ascii="Comic Sans MS" w:hAnsi="Comic Sans MS"/>
          <w:sz w:val="24"/>
          <w:szCs w:val="24"/>
        </w:rPr>
        <w:t xml:space="preserve">available on each </w:t>
      </w:r>
      <w:r w:rsidRPr="0085723B">
        <w:rPr>
          <w:rFonts w:ascii="Comic Sans MS" w:hAnsi="Comic Sans MS"/>
          <w:b/>
          <w:bCs/>
          <w:sz w:val="24"/>
          <w:szCs w:val="24"/>
        </w:rPr>
        <w:t>sideline</w:t>
      </w:r>
      <w:r>
        <w:rPr>
          <w:rFonts w:ascii="Comic Sans MS" w:hAnsi="Comic Sans MS"/>
          <w:sz w:val="24"/>
          <w:szCs w:val="24"/>
        </w:rPr>
        <w:t xml:space="preserve"> to use for your bags and extra players in your group awaiting their turn to play. Courts 2, 4 and 6 have benches by the rock wall to use already. We will place 2 chairs on the parking lot side of the fence for use by Court 1 players and on the pool side of the fence for use by Court 3 players. Court 5 players may use the wooden bench by the shed. </w:t>
      </w:r>
      <w:r w:rsidRPr="0085723B">
        <w:rPr>
          <w:rFonts w:ascii="Comic Sans MS" w:hAnsi="Comic Sans MS"/>
          <w:b/>
          <w:bCs/>
          <w:sz w:val="24"/>
          <w:szCs w:val="24"/>
        </w:rPr>
        <w:t xml:space="preserve">Please do not move the furniture back into the social area! </w:t>
      </w:r>
      <w:r>
        <w:rPr>
          <w:rFonts w:ascii="Comic Sans MS" w:hAnsi="Comic Sans MS"/>
          <w:sz w:val="24"/>
          <w:szCs w:val="24"/>
        </w:rPr>
        <w:t>Players can also always hang their bags on the fence at their court.</w:t>
      </w:r>
    </w:p>
    <w:p w14:paraId="6A63277A" w14:textId="61563248" w:rsidR="0085723B" w:rsidRDefault="0085723B" w:rsidP="0084340D">
      <w:pPr>
        <w:pStyle w:val="ListParagraph"/>
        <w:numPr>
          <w:ilvl w:val="0"/>
          <w:numId w:val="1"/>
        </w:numPr>
        <w:rPr>
          <w:rFonts w:ascii="Comic Sans MS" w:hAnsi="Comic Sans MS"/>
          <w:sz w:val="24"/>
          <w:szCs w:val="24"/>
        </w:rPr>
      </w:pPr>
      <w:r>
        <w:rPr>
          <w:rFonts w:ascii="Comic Sans MS" w:hAnsi="Comic Sans MS"/>
          <w:sz w:val="24"/>
          <w:szCs w:val="24"/>
        </w:rPr>
        <w:t xml:space="preserve">Groups using the reservation system through Sign Up Genius for play on Courts 2, 5 and 6, should continue to follow all established guidelines for </w:t>
      </w:r>
      <w:r w:rsidR="001D6FB5">
        <w:rPr>
          <w:rFonts w:ascii="Comic Sans MS" w:hAnsi="Comic Sans MS"/>
          <w:sz w:val="24"/>
          <w:szCs w:val="24"/>
        </w:rPr>
        <w:t xml:space="preserve">the website’s </w:t>
      </w:r>
      <w:r>
        <w:rPr>
          <w:rFonts w:ascii="Comic Sans MS" w:hAnsi="Comic Sans MS"/>
          <w:sz w:val="24"/>
          <w:szCs w:val="24"/>
        </w:rPr>
        <w:t>use.</w:t>
      </w:r>
    </w:p>
    <w:p w14:paraId="768EADE5" w14:textId="6D432AEE" w:rsidR="0084340D" w:rsidRDefault="0084340D" w:rsidP="0084340D">
      <w:pPr>
        <w:pStyle w:val="ListParagraph"/>
        <w:numPr>
          <w:ilvl w:val="0"/>
          <w:numId w:val="1"/>
        </w:numPr>
        <w:rPr>
          <w:rFonts w:ascii="Comic Sans MS" w:hAnsi="Comic Sans MS"/>
          <w:sz w:val="24"/>
          <w:szCs w:val="24"/>
        </w:rPr>
      </w:pPr>
      <w:r>
        <w:rPr>
          <w:rFonts w:ascii="Comic Sans MS" w:hAnsi="Comic Sans MS"/>
          <w:sz w:val="24"/>
          <w:szCs w:val="24"/>
        </w:rPr>
        <w:t>Groups</w:t>
      </w:r>
      <w:r w:rsidR="0085723B">
        <w:rPr>
          <w:rFonts w:ascii="Comic Sans MS" w:hAnsi="Comic Sans MS"/>
          <w:sz w:val="24"/>
          <w:szCs w:val="24"/>
        </w:rPr>
        <w:t xml:space="preserve"> on the first come, first served Courts 1, 3 and 4,</w:t>
      </w:r>
      <w:r>
        <w:rPr>
          <w:rFonts w:ascii="Comic Sans MS" w:hAnsi="Comic Sans MS"/>
          <w:sz w:val="24"/>
          <w:szCs w:val="24"/>
        </w:rPr>
        <w:t xml:space="preserve"> may play for up to 2 hours at a time. Your clock starts </w:t>
      </w:r>
      <w:r w:rsidRPr="001D6FB5">
        <w:rPr>
          <w:rFonts w:ascii="Comic Sans MS" w:hAnsi="Comic Sans MS"/>
          <w:b/>
          <w:bCs/>
          <w:sz w:val="24"/>
          <w:szCs w:val="24"/>
        </w:rPr>
        <w:t>when you arrive</w:t>
      </w:r>
      <w:r>
        <w:rPr>
          <w:rFonts w:ascii="Comic Sans MS" w:hAnsi="Comic Sans MS"/>
          <w:sz w:val="24"/>
          <w:szCs w:val="24"/>
        </w:rPr>
        <w:t>, not when another group asks when you will be finished. If courts are open and available, you may extend your group time. We are hopeful everyone will be honest and kind to one another regarding this aspect.</w:t>
      </w:r>
    </w:p>
    <w:p w14:paraId="05231827" w14:textId="066D91D3" w:rsidR="0084340D" w:rsidRDefault="0084340D" w:rsidP="0084340D">
      <w:pPr>
        <w:pStyle w:val="ListParagraph"/>
        <w:numPr>
          <w:ilvl w:val="0"/>
          <w:numId w:val="1"/>
        </w:numPr>
        <w:rPr>
          <w:rFonts w:ascii="Comic Sans MS" w:hAnsi="Comic Sans MS"/>
          <w:sz w:val="24"/>
          <w:szCs w:val="24"/>
        </w:rPr>
      </w:pPr>
      <w:r>
        <w:rPr>
          <w:rFonts w:ascii="Comic Sans MS" w:hAnsi="Comic Sans MS"/>
          <w:sz w:val="24"/>
          <w:szCs w:val="24"/>
        </w:rPr>
        <w:t>If you have arrived</w:t>
      </w:r>
      <w:r w:rsidR="0085723B">
        <w:rPr>
          <w:rFonts w:ascii="Comic Sans MS" w:hAnsi="Comic Sans MS"/>
          <w:sz w:val="24"/>
          <w:szCs w:val="24"/>
        </w:rPr>
        <w:t xml:space="preserve"> at the first come, first served Courts 1, 3 and 4,</w:t>
      </w:r>
      <w:r>
        <w:rPr>
          <w:rFonts w:ascii="Comic Sans MS" w:hAnsi="Comic Sans MS"/>
          <w:sz w:val="24"/>
          <w:szCs w:val="24"/>
        </w:rPr>
        <w:t xml:space="preserve"> and the</w:t>
      </w:r>
      <w:r w:rsidR="0085723B">
        <w:rPr>
          <w:rFonts w:ascii="Comic Sans MS" w:hAnsi="Comic Sans MS"/>
          <w:sz w:val="24"/>
          <w:szCs w:val="24"/>
        </w:rPr>
        <w:t xml:space="preserve">y </w:t>
      </w:r>
      <w:r>
        <w:rPr>
          <w:rFonts w:ascii="Comic Sans MS" w:hAnsi="Comic Sans MS"/>
          <w:sz w:val="24"/>
          <w:szCs w:val="24"/>
        </w:rPr>
        <w:t>are full, you may ask groups when they will be finished. If the time to wait is short, you can wait in your car in the parking lot, but NOT around the court</w:t>
      </w:r>
      <w:r w:rsidR="0085723B">
        <w:rPr>
          <w:rFonts w:ascii="Comic Sans MS" w:hAnsi="Comic Sans MS"/>
          <w:sz w:val="24"/>
          <w:szCs w:val="24"/>
        </w:rPr>
        <w:t xml:space="preserve"> area</w:t>
      </w:r>
      <w:r>
        <w:rPr>
          <w:rFonts w:ascii="Comic Sans MS" w:hAnsi="Comic Sans MS"/>
          <w:sz w:val="24"/>
          <w:szCs w:val="24"/>
        </w:rPr>
        <w:t xml:space="preserve">. </w:t>
      </w:r>
      <w:r w:rsidR="00362A3B">
        <w:rPr>
          <w:rFonts w:ascii="Comic Sans MS" w:hAnsi="Comic Sans MS"/>
          <w:sz w:val="24"/>
          <w:szCs w:val="24"/>
        </w:rPr>
        <w:t>If the time will be longer, you can choose to leave and come back.</w:t>
      </w:r>
    </w:p>
    <w:p w14:paraId="0D8147DC" w14:textId="6CD8506B" w:rsidR="00362A3B" w:rsidRDefault="00362A3B" w:rsidP="0084340D">
      <w:pPr>
        <w:pStyle w:val="ListParagraph"/>
        <w:numPr>
          <w:ilvl w:val="0"/>
          <w:numId w:val="1"/>
        </w:numPr>
        <w:rPr>
          <w:rFonts w:ascii="Comic Sans MS" w:hAnsi="Comic Sans MS"/>
          <w:sz w:val="24"/>
          <w:szCs w:val="24"/>
        </w:rPr>
      </w:pPr>
      <w:r>
        <w:rPr>
          <w:rFonts w:ascii="Comic Sans MS" w:hAnsi="Comic Sans MS"/>
          <w:sz w:val="24"/>
          <w:szCs w:val="24"/>
        </w:rPr>
        <w:t xml:space="preserve">Introductory lessons for anyone new to pickleball will now be available by appointment only. Contact Deb Richter at 703-229-3950. Court </w:t>
      </w:r>
      <w:r w:rsidR="0085723B">
        <w:rPr>
          <w:rFonts w:ascii="Comic Sans MS" w:hAnsi="Comic Sans MS"/>
          <w:sz w:val="24"/>
          <w:szCs w:val="24"/>
        </w:rPr>
        <w:t>4</w:t>
      </w:r>
      <w:r>
        <w:rPr>
          <w:rFonts w:ascii="Comic Sans MS" w:hAnsi="Comic Sans MS"/>
          <w:sz w:val="24"/>
          <w:szCs w:val="24"/>
        </w:rPr>
        <w:t xml:space="preserve"> will be </w:t>
      </w:r>
      <w:r>
        <w:rPr>
          <w:rFonts w:ascii="Comic Sans MS" w:hAnsi="Comic Sans MS"/>
          <w:sz w:val="24"/>
          <w:szCs w:val="24"/>
        </w:rPr>
        <w:lastRenderedPageBreak/>
        <w:t xml:space="preserve">reserved for this purpose each Monday at 4pm. If there is no lesson and the court is empty, it is then available for play </w:t>
      </w:r>
      <w:r w:rsidR="0085723B">
        <w:rPr>
          <w:rFonts w:ascii="Comic Sans MS" w:hAnsi="Comic Sans MS"/>
          <w:sz w:val="24"/>
          <w:szCs w:val="24"/>
        </w:rPr>
        <w:t>on a first come, first served basis</w:t>
      </w:r>
      <w:r w:rsidR="001D6FB5">
        <w:rPr>
          <w:rFonts w:ascii="Comic Sans MS" w:hAnsi="Comic Sans MS"/>
          <w:sz w:val="24"/>
          <w:szCs w:val="24"/>
        </w:rPr>
        <w:t xml:space="preserve"> as usual.</w:t>
      </w:r>
    </w:p>
    <w:p w14:paraId="746C4D9A" w14:textId="59531403" w:rsidR="00362A3B" w:rsidRDefault="00362A3B" w:rsidP="0084340D">
      <w:pPr>
        <w:pStyle w:val="ListParagraph"/>
        <w:numPr>
          <w:ilvl w:val="0"/>
          <w:numId w:val="1"/>
        </w:numPr>
        <w:rPr>
          <w:rFonts w:ascii="Comic Sans MS" w:hAnsi="Comic Sans MS"/>
          <w:sz w:val="24"/>
          <w:szCs w:val="24"/>
        </w:rPr>
      </w:pPr>
      <w:r>
        <w:rPr>
          <w:rFonts w:ascii="Comic Sans MS" w:hAnsi="Comic Sans MS"/>
          <w:sz w:val="24"/>
          <w:szCs w:val="24"/>
        </w:rPr>
        <w:t xml:space="preserve">All Best Health Practices and sanitizing guidelines </w:t>
      </w:r>
      <w:r w:rsidR="0085723B">
        <w:rPr>
          <w:rFonts w:ascii="Comic Sans MS" w:hAnsi="Comic Sans MS"/>
          <w:sz w:val="24"/>
          <w:szCs w:val="24"/>
        </w:rPr>
        <w:t xml:space="preserve">will </w:t>
      </w:r>
      <w:r>
        <w:rPr>
          <w:rFonts w:ascii="Comic Sans MS" w:hAnsi="Comic Sans MS"/>
          <w:sz w:val="24"/>
          <w:szCs w:val="24"/>
        </w:rPr>
        <w:t>remain in place.</w:t>
      </w:r>
    </w:p>
    <w:p w14:paraId="7F903060" w14:textId="09E6D793" w:rsidR="00362A3B" w:rsidRPr="003C24D5" w:rsidRDefault="00362A3B" w:rsidP="003C24D5">
      <w:pPr>
        <w:pStyle w:val="ListParagraph"/>
        <w:numPr>
          <w:ilvl w:val="0"/>
          <w:numId w:val="1"/>
        </w:numPr>
        <w:rPr>
          <w:rFonts w:ascii="Comic Sans MS" w:hAnsi="Comic Sans MS"/>
          <w:sz w:val="24"/>
          <w:szCs w:val="24"/>
        </w:rPr>
      </w:pPr>
      <w:r w:rsidRPr="003C24D5">
        <w:rPr>
          <w:rFonts w:ascii="Comic Sans MS" w:hAnsi="Comic Sans MS"/>
          <w:sz w:val="24"/>
          <w:szCs w:val="24"/>
        </w:rPr>
        <w:t xml:space="preserve">Now that pickleballs will be crossing into courts with different players, please remember to return the ball by HITTING IT WITH YOUR PADDLE OR KICKING IT WIL YOUR FOOT. Players should yell “ball” loudly as it is leaving their court. Do </w:t>
      </w:r>
      <w:r w:rsidR="003C24D5">
        <w:rPr>
          <w:rFonts w:ascii="Comic Sans MS" w:hAnsi="Comic Sans MS"/>
          <w:sz w:val="24"/>
          <w:szCs w:val="24"/>
        </w:rPr>
        <w:t>not</w:t>
      </w:r>
      <w:r w:rsidRPr="003C24D5">
        <w:rPr>
          <w:rFonts w:ascii="Comic Sans MS" w:hAnsi="Comic Sans MS"/>
          <w:sz w:val="24"/>
          <w:szCs w:val="24"/>
        </w:rPr>
        <w:t xml:space="preserve"> run after it as this may result in your being closer than 6 feet apart from others. Players returning the ball should be sure someone is watching and will retrieve the ball when it is hit/kicked back. Limiting the number of hands that contact each pickleball is the goal here!!</w:t>
      </w:r>
    </w:p>
    <w:p w14:paraId="14421DCC" w14:textId="6F113CA6" w:rsidR="00362A3B" w:rsidRPr="003C24D5" w:rsidRDefault="00362A3B" w:rsidP="003C24D5">
      <w:pPr>
        <w:pStyle w:val="ListParagraph"/>
        <w:numPr>
          <w:ilvl w:val="0"/>
          <w:numId w:val="1"/>
        </w:numPr>
        <w:rPr>
          <w:rFonts w:ascii="Comic Sans MS" w:hAnsi="Comic Sans MS"/>
          <w:sz w:val="24"/>
          <w:szCs w:val="24"/>
        </w:rPr>
      </w:pPr>
      <w:r w:rsidRPr="003C24D5">
        <w:rPr>
          <w:rFonts w:ascii="Comic Sans MS" w:hAnsi="Comic Sans MS"/>
          <w:sz w:val="24"/>
          <w:szCs w:val="24"/>
        </w:rPr>
        <w:t xml:space="preserve">Overall – continue to play pickleball and LEAVE THE </w:t>
      </w:r>
      <w:r w:rsidR="003C24D5">
        <w:rPr>
          <w:rFonts w:ascii="Comic Sans MS" w:hAnsi="Comic Sans MS"/>
          <w:sz w:val="24"/>
          <w:szCs w:val="24"/>
        </w:rPr>
        <w:t xml:space="preserve">AMENITY </w:t>
      </w:r>
      <w:r w:rsidRPr="003C24D5">
        <w:rPr>
          <w:rFonts w:ascii="Comic Sans MS" w:hAnsi="Comic Sans MS"/>
          <w:sz w:val="24"/>
          <w:szCs w:val="24"/>
        </w:rPr>
        <w:t>AREA ASAP when you are finished. Unfortunately, we are not at a point where it is okay to hang out and socialize. We must continue to keep the area open for new players arriving and at the same time stay within our maximum outside group gathering numbers.</w:t>
      </w:r>
    </w:p>
    <w:p w14:paraId="131581BC" w14:textId="08A37F92" w:rsidR="00362A3B" w:rsidRDefault="00362A3B" w:rsidP="00362A3B">
      <w:pPr>
        <w:rPr>
          <w:rFonts w:ascii="Comic Sans MS" w:hAnsi="Comic Sans MS"/>
          <w:sz w:val="24"/>
          <w:szCs w:val="24"/>
        </w:rPr>
      </w:pPr>
      <w:r>
        <w:rPr>
          <w:rFonts w:ascii="Comic Sans MS" w:hAnsi="Comic Sans MS"/>
          <w:sz w:val="24"/>
          <w:szCs w:val="24"/>
        </w:rPr>
        <w:t xml:space="preserve">If you encounter ongoing issues with court access, please let </w:t>
      </w:r>
      <w:r w:rsidR="0085723B">
        <w:rPr>
          <w:rFonts w:ascii="Comic Sans MS" w:hAnsi="Comic Sans MS"/>
          <w:sz w:val="24"/>
          <w:szCs w:val="24"/>
        </w:rPr>
        <w:t xml:space="preserve">Cheryl </w:t>
      </w:r>
      <w:proofErr w:type="spellStart"/>
      <w:r w:rsidR="0085723B">
        <w:rPr>
          <w:rFonts w:ascii="Comic Sans MS" w:hAnsi="Comic Sans MS"/>
          <w:sz w:val="24"/>
          <w:szCs w:val="24"/>
        </w:rPr>
        <w:t>Manzone</w:t>
      </w:r>
      <w:proofErr w:type="spellEnd"/>
      <w:r>
        <w:rPr>
          <w:rFonts w:ascii="Comic Sans MS" w:hAnsi="Comic Sans MS"/>
          <w:sz w:val="24"/>
          <w:szCs w:val="24"/>
        </w:rPr>
        <w:t xml:space="preserve"> know </w:t>
      </w:r>
      <w:r w:rsidR="0085723B">
        <w:rPr>
          <w:rFonts w:ascii="Comic Sans MS" w:hAnsi="Comic Sans MS"/>
          <w:sz w:val="24"/>
          <w:szCs w:val="24"/>
        </w:rPr>
        <w:t xml:space="preserve">by </w:t>
      </w:r>
      <w:r w:rsidR="0085723B" w:rsidRPr="001D6FB5">
        <w:rPr>
          <w:rFonts w:ascii="Comic Sans MS" w:hAnsi="Comic Sans MS"/>
          <w:b/>
          <w:bCs/>
          <w:sz w:val="24"/>
          <w:szCs w:val="24"/>
        </w:rPr>
        <w:t>calling or texting me</w:t>
      </w:r>
      <w:r w:rsidR="0085723B">
        <w:rPr>
          <w:rFonts w:ascii="Comic Sans MS" w:hAnsi="Comic Sans MS"/>
          <w:sz w:val="24"/>
          <w:szCs w:val="24"/>
        </w:rPr>
        <w:t xml:space="preserve"> at</w:t>
      </w:r>
      <w:r>
        <w:rPr>
          <w:rFonts w:ascii="Comic Sans MS" w:hAnsi="Comic Sans MS"/>
          <w:sz w:val="24"/>
          <w:szCs w:val="24"/>
        </w:rPr>
        <w:t xml:space="preserve"> 410-812-4664</w:t>
      </w:r>
      <w:r w:rsidR="003C24D5">
        <w:rPr>
          <w:rFonts w:ascii="Comic Sans MS" w:hAnsi="Comic Sans MS"/>
          <w:sz w:val="24"/>
          <w:szCs w:val="24"/>
        </w:rPr>
        <w:t>.</w:t>
      </w:r>
      <w:r w:rsidR="0085723B">
        <w:rPr>
          <w:rFonts w:ascii="Comic Sans MS" w:hAnsi="Comic Sans MS"/>
          <w:sz w:val="24"/>
          <w:szCs w:val="24"/>
        </w:rPr>
        <w:t xml:space="preserve"> Currently I do not have a functioning email, so please </w:t>
      </w:r>
      <w:r w:rsidR="0085723B" w:rsidRPr="001D6FB5">
        <w:rPr>
          <w:rFonts w:ascii="Comic Sans MS" w:hAnsi="Comic Sans MS"/>
          <w:b/>
          <w:bCs/>
          <w:sz w:val="24"/>
          <w:szCs w:val="24"/>
        </w:rPr>
        <w:t>do not email</w:t>
      </w:r>
      <w:r w:rsidR="0085723B">
        <w:rPr>
          <w:rFonts w:ascii="Comic Sans MS" w:hAnsi="Comic Sans MS"/>
          <w:sz w:val="24"/>
          <w:szCs w:val="24"/>
        </w:rPr>
        <w:t xml:space="preserve"> your complaints as they will not be seen!</w:t>
      </w:r>
    </w:p>
    <w:p w14:paraId="41ECAB7A" w14:textId="309DEE92" w:rsidR="003C24D5" w:rsidRPr="00362A3B" w:rsidRDefault="003C24D5" w:rsidP="00362A3B">
      <w:pPr>
        <w:rPr>
          <w:rFonts w:ascii="Comic Sans MS" w:hAnsi="Comic Sans MS"/>
          <w:sz w:val="24"/>
          <w:szCs w:val="24"/>
        </w:rPr>
      </w:pPr>
      <w:r>
        <w:rPr>
          <w:rFonts w:ascii="Comic Sans MS" w:hAnsi="Comic Sans MS"/>
          <w:sz w:val="24"/>
          <w:szCs w:val="24"/>
        </w:rPr>
        <w:t>Thanks for your cooperation and patience as we move into this next phase of our reopening!!</w:t>
      </w:r>
    </w:p>
    <w:sectPr w:rsidR="003C24D5" w:rsidRPr="0036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578E2"/>
    <w:multiLevelType w:val="hybridMultilevel"/>
    <w:tmpl w:val="E99E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0D"/>
    <w:rsid w:val="001D6FB5"/>
    <w:rsid w:val="00362A3B"/>
    <w:rsid w:val="003C24D5"/>
    <w:rsid w:val="0084340D"/>
    <w:rsid w:val="0085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65B0"/>
  <w15:chartTrackingRefBased/>
  <w15:docId w15:val="{D2A2ED2E-F82A-48E6-A214-FC855C1B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dcterms:created xsi:type="dcterms:W3CDTF">2020-05-22T00:21:00Z</dcterms:created>
  <dcterms:modified xsi:type="dcterms:W3CDTF">2020-05-22T00:21:00Z</dcterms:modified>
</cp:coreProperties>
</file>